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5" w:rsidRPr="00C8398A" w:rsidRDefault="002E5365" w:rsidP="002E5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98A">
        <w:rPr>
          <w:rFonts w:ascii="Times New Roman" w:hAnsi="Times New Roman"/>
          <w:sz w:val="24"/>
          <w:szCs w:val="24"/>
        </w:rPr>
        <w:t>Итоги участия воспитанников</w:t>
      </w:r>
    </w:p>
    <w:p w:rsidR="002E5365" w:rsidRPr="00C8398A" w:rsidRDefault="002E5365" w:rsidP="002E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552"/>
        <w:gridCol w:w="2697"/>
      </w:tblGrid>
      <w:tr w:rsidR="002E5365" w:rsidRPr="00C8398A" w:rsidTr="002C75E8">
        <w:tc>
          <w:tcPr>
            <w:tcW w:w="2093" w:type="dxa"/>
          </w:tcPr>
          <w:p w:rsidR="002E5365" w:rsidRPr="00C8398A" w:rsidRDefault="002E5365" w:rsidP="002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126" w:type="dxa"/>
          </w:tcPr>
          <w:p w:rsidR="002E5365" w:rsidRPr="00C8398A" w:rsidRDefault="002E5365" w:rsidP="002C7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Российские </w:t>
            </w:r>
          </w:p>
        </w:tc>
        <w:tc>
          <w:tcPr>
            <w:tcW w:w="2552" w:type="dxa"/>
          </w:tcPr>
          <w:p w:rsidR="002E5365" w:rsidRPr="00C8398A" w:rsidRDefault="002E5365" w:rsidP="002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2697" w:type="dxa"/>
          </w:tcPr>
          <w:p w:rsidR="002E5365" w:rsidRPr="00C8398A" w:rsidRDefault="002E5365" w:rsidP="002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2E5365" w:rsidRPr="00C8398A" w:rsidTr="002C75E8">
        <w:tc>
          <w:tcPr>
            <w:tcW w:w="2093" w:type="dxa"/>
          </w:tcPr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1. Конкурс творческих работ «Этническое разнообразие культур мира»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Лукина К.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-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Артеева У.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Сметанина Т.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Канева Н.И.)</w:t>
            </w:r>
          </w:p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839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 «Дети-таланты»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Н.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Рочева Н.В.)</w:t>
            </w:r>
          </w:p>
        </w:tc>
        <w:tc>
          <w:tcPr>
            <w:tcW w:w="2126" w:type="dxa"/>
          </w:tcPr>
          <w:p w:rsidR="002E5365" w:rsidRPr="00A14FED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1. Открытый конкурс художественного творчества «Рождественские фантазии - 2014»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Канев Я.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>.) – результат неизвесте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н</w:t>
            </w:r>
            <w:r w:rsidRPr="00A14F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14FED">
              <w:rPr>
                <w:rFonts w:ascii="Times New Roman" w:hAnsi="Times New Roman"/>
                <w:sz w:val="24"/>
                <w:szCs w:val="24"/>
              </w:rPr>
              <w:t>рук. Чупрова Т.А.)</w:t>
            </w:r>
          </w:p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839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Талантоха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Н.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F02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F0258">
              <w:rPr>
                <w:rFonts w:ascii="Times New Roman" w:hAnsi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0F0258">
              <w:rPr>
                <w:rFonts w:ascii="Times New Roman" w:hAnsi="Times New Roman"/>
                <w:b/>
                <w:sz w:val="24"/>
                <w:szCs w:val="24"/>
              </w:rPr>
              <w:t>ТерентьеваЕ.И</w:t>
            </w:r>
            <w:proofErr w:type="spellEnd"/>
            <w:r w:rsidRPr="000F02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0F0258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«Окно в природу»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Чупрова Е.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Чупрова Т.А.)</w:t>
            </w:r>
          </w:p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839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благотворительный конкурс новогодних рисунков «И снова в сказку»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Ануфриева Е. (7а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(рук.</w:t>
            </w:r>
            <w:proofErr w:type="gram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Залюбовская</w:t>
            </w:r>
            <w:proofErr w:type="spell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 С.Г.)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Канев К.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Сметанина А.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>.) – участи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рук. Терентьева Е.И.)</w:t>
            </w:r>
          </w:p>
        </w:tc>
        <w:tc>
          <w:tcPr>
            <w:tcW w:w="2552" w:type="dxa"/>
          </w:tcPr>
          <w:p w:rsidR="002E5365" w:rsidRPr="008247C1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1. Конкурс детского творчества «Рождественские фантазии»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Н.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Рочева Н.В.)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; Канев Я.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(рук. Чупрова Т.А.);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Лукина К.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Артеева У.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Артеева Б.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Чупрова Е.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 И.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В.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Попов М.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Ануфриева Е.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Артеева Н.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0F0258">
              <w:rPr>
                <w:rFonts w:ascii="Times New Roman" w:hAnsi="Times New Roman"/>
                <w:sz w:val="24"/>
                <w:szCs w:val="24"/>
              </w:rPr>
              <w:t>участи</w:t>
            </w:r>
            <w:proofErr w:type="gramStart"/>
            <w:r w:rsidRPr="000F02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рук. Канева Н.И., Терентьева А.В., </w:t>
            </w:r>
            <w:proofErr w:type="spellStart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Балаболина</w:t>
            </w:r>
            <w:proofErr w:type="spell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 О.Э.)</w:t>
            </w:r>
          </w:p>
          <w:p w:rsidR="002E5365" w:rsidRPr="008247C1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2. Конкурс «Безопасность глазами детей»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Истомина У.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Сметанина А.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.)- 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Канев К.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рук. Терентьева Е.И.,   </w:t>
            </w:r>
            <w:proofErr w:type="spellStart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Ветошкина</w:t>
            </w:r>
            <w:proofErr w:type="spell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 А.Е.)</w:t>
            </w:r>
          </w:p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3. Республиканский этап специальной олимпиады по русскому языку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– Ануфриев М.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Арефьева Н.Т.)</w:t>
            </w:r>
          </w:p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этап специальной олимпиады по математике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– Филиппов Н.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Курылева В.В.)</w:t>
            </w:r>
          </w:p>
        </w:tc>
        <w:tc>
          <w:tcPr>
            <w:tcW w:w="2697" w:type="dxa"/>
          </w:tcPr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«Кросс наций – 2014» (рук.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Филиппов В.Е.) -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Канев Д.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Артеев М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Сметанина А.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Артеев И.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место;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Ганова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К.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Истомина У.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Филиппов Р.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Истомин В.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Попов М.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Н.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Чупрова З.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>.) – участие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2. Выставка декоративно-прикладного творчества «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Тэрыбкияс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Ганова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К.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Артеева Б.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Истомина У.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Ануфриева Е.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Кожевина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рук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одыгина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Т.А., «Изобразительное искусство»)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sz w:val="24"/>
                <w:szCs w:val="24"/>
              </w:rPr>
              <w:t xml:space="preserve">– Сметанина А.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Попов М. (4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Филиппов К.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Истомина У.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Чупрова Е.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Ануфриева Е.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рук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ранковская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А.А., «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Дымковсая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игрушка»)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Филиппов Н.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Ануфриев В.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>.)– участие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(рук.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Чупров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А.Ю.)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Немчинов Н.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 А.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Елохов С.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рук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иконов</w:t>
            </w:r>
            <w:proofErr w:type="spell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В.Б., «Резьба по дереву»)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Д.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 И.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Канев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Артеев П.А.)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по пулевой стрельбе –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Филиппов Р.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Ануфриева Е.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Терентьева З.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Канев Я.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Филиппов В.Е.)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«Лыжня России – 2015»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- Филиппов Р.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Канев Д.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Рочев И.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 А.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Филиппов К.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Немчинов Н.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Филиппов В. (6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Попов Д.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Филиппов В.Е.)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5. Соревнования </w:t>
            </w:r>
            <w:proofErr w:type="gram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по зимнему</w:t>
            </w:r>
            <w:proofErr w:type="gramEnd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полиатлону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>Филиппов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Р.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место: подтягивание,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место: пулевая стрельба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Филиппов В.Е.)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6. Соревнования по северному многоборью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– Канев Д.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Артеев А.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(рук. Филиппов В.Е.)</w:t>
            </w:r>
          </w:p>
          <w:p w:rsidR="002E5365" w:rsidRPr="008247C1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Соревнования по баскетболу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- Филиппов Р.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Филиппов Н.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, Канев Я.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Истомин В.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С.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 А.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Рочев И.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Елохов С. (7б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рук. Филиппов В.Е.)</w:t>
            </w:r>
          </w:p>
          <w:p w:rsidR="002E5365" w:rsidRPr="008247C1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Конкурс «Безопасность на воде» -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Ануфриева Е.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,Сметанина</w:t>
            </w:r>
            <w:proofErr w:type="spellEnd"/>
            <w:proofErr w:type="gram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А.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Лукина К. (8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участие, Канев К.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>.) – участие</w:t>
            </w:r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(рук. Терентьева Е.И., </w:t>
            </w:r>
            <w:proofErr w:type="spellStart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Франковская</w:t>
            </w:r>
            <w:proofErr w:type="spell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 А.А.)</w:t>
            </w:r>
          </w:p>
          <w:p w:rsidR="002E5365" w:rsidRPr="008247C1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 xml:space="preserve">9. Конкурс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«Безопасность глазами детей» 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- Сметанина А.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Канев К. (3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место, Истомина У. (5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r w:rsidRPr="00C839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рук. Терентьева Е.И., </w:t>
            </w:r>
            <w:proofErr w:type="spellStart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>Ветошкина</w:t>
            </w:r>
            <w:proofErr w:type="spellEnd"/>
            <w:r w:rsidRPr="008247C1">
              <w:rPr>
                <w:rFonts w:ascii="Times New Roman" w:hAnsi="Times New Roman"/>
                <w:b/>
                <w:sz w:val="24"/>
                <w:szCs w:val="24"/>
              </w:rPr>
              <w:t xml:space="preserve"> А.Е.)</w:t>
            </w:r>
          </w:p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Соревнования по настольному теннису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Кожевина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 М. (9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.), Артеев А. (7а </w:t>
            </w:r>
            <w:proofErr w:type="spellStart"/>
            <w:r w:rsidRPr="00C83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398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98A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proofErr w:type="gramStart"/>
            <w:r w:rsidRPr="00C8398A">
              <w:rPr>
                <w:rFonts w:ascii="Times New Roman" w:hAnsi="Times New Roman"/>
                <w:sz w:val="24"/>
                <w:szCs w:val="24"/>
              </w:rPr>
              <w:t>е</w:t>
            </w:r>
            <w:r w:rsidRPr="000F02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F0258">
              <w:rPr>
                <w:rFonts w:ascii="Times New Roman" w:hAnsi="Times New Roman"/>
                <w:b/>
                <w:sz w:val="24"/>
                <w:szCs w:val="24"/>
              </w:rPr>
              <w:t>рук. Артеева Г.Е.)</w:t>
            </w:r>
          </w:p>
        </w:tc>
      </w:tr>
      <w:tr w:rsidR="002E5365" w:rsidRPr="00C8398A" w:rsidTr="002C75E8">
        <w:tc>
          <w:tcPr>
            <w:tcW w:w="2093" w:type="dxa"/>
          </w:tcPr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призера</w:t>
            </w:r>
          </w:p>
        </w:tc>
        <w:tc>
          <w:tcPr>
            <w:tcW w:w="2126" w:type="dxa"/>
          </w:tcPr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1 призер</w:t>
            </w:r>
          </w:p>
        </w:tc>
        <w:tc>
          <w:tcPr>
            <w:tcW w:w="2552" w:type="dxa"/>
          </w:tcPr>
          <w:p w:rsidR="002E5365" w:rsidRPr="00C8398A" w:rsidRDefault="002E5365" w:rsidP="002C7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4 призера</w:t>
            </w:r>
          </w:p>
        </w:tc>
        <w:tc>
          <w:tcPr>
            <w:tcW w:w="2697" w:type="dxa"/>
          </w:tcPr>
          <w:p w:rsidR="002E5365" w:rsidRPr="00C8398A" w:rsidRDefault="002E5365" w:rsidP="002C75E8">
            <w:pPr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8A">
              <w:rPr>
                <w:rFonts w:ascii="Times New Roman" w:hAnsi="Times New Roman"/>
                <w:b/>
                <w:sz w:val="24"/>
                <w:szCs w:val="24"/>
              </w:rPr>
              <w:t>12 призеров</w:t>
            </w:r>
          </w:p>
        </w:tc>
      </w:tr>
    </w:tbl>
    <w:p w:rsidR="00A76337" w:rsidRDefault="00A76337" w:rsidP="002E5365"/>
    <w:p w:rsidR="002E5365" w:rsidRDefault="002E5365" w:rsidP="002E5365"/>
    <w:p w:rsidR="00BB0E3A" w:rsidRPr="00176EE5" w:rsidRDefault="00E01997" w:rsidP="00E0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</w:t>
      </w:r>
      <w:r w:rsidR="00BB0E3A" w:rsidRPr="00176EE5">
        <w:rPr>
          <w:rFonts w:ascii="Times New Roman" w:hAnsi="Times New Roman"/>
          <w:sz w:val="24"/>
          <w:szCs w:val="24"/>
        </w:rPr>
        <w:t>Творческие достижения педагогов</w:t>
      </w:r>
    </w:p>
    <w:p w:rsidR="00BB0E3A" w:rsidRPr="00F22702" w:rsidRDefault="00BB0E3A" w:rsidP="00BB0E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544"/>
        <w:gridCol w:w="3969"/>
      </w:tblGrid>
      <w:tr w:rsidR="00BB0E3A" w:rsidRPr="00F22702" w:rsidTr="002C75E8">
        <w:tc>
          <w:tcPr>
            <w:tcW w:w="2093" w:type="dxa"/>
          </w:tcPr>
          <w:p w:rsidR="00BB0E3A" w:rsidRPr="00F22702" w:rsidRDefault="00BB0E3A" w:rsidP="002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02">
              <w:rPr>
                <w:rFonts w:ascii="Times New Roman" w:hAnsi="Times New Roman"/>
                <w:sz w:val="24"/>
                <w:szCs w:val="24"/>
              </w:rPr>
              <w:t>Российские</w:t>
            </w:r>
          </w:p>
        </w:tc>
        <w:tc>
          <w:tcPr>
            <w:tcW w:w="3544" w:type="dxa"/>
          </w:tcPr>
          <w:p w:rsidR="00BB0E3A" w:rsidRPr="00F22702" w:rsidRDefault="00BB0E3A" w:rsidP="002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02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3969" w:type="dxa"/>
          </w:tcPr>
          <w:p w:rsidR="00BB0E3A" w:rsidRPr="00F22702" w:rsidRDefault="00BB0E3A" w:rsidP="002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02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</w:tr>
      <w:tr w:rsidR="00BB0E3A" w:rsidRPr="00F22702" w:rsidTr="002C75E8">
        <w:tc>
          <w:tcPr>
            <w:tcW w:w="2093" w:type="dxa"/>
          </w:tcPr>
          <w:p w:rsidR="00BB0E3A" w:rsidRPr="006244C2" w:rsidRDefault="00BB0E3A" w:rsidP="002C7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0E3A" w:rsidRPr="008F4653" w:rsidRDefault="00BB0E3A" w:rsidP="002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653">
              <w:rPr>
                <w:rFonts w:ascii="Times New Roman" w:hAnsi="Times New Roman"/>
                <w:b/>
                <w:sz w:val="24"/>
                <w:szCs w:val="24"/>
              </w:rPr>
              <w:t xml:space="preserve">1) Конкурс фотографий «Вой </w:t>
            </w:r>
            <w:proofErr w:type="spellStart"/>
            <w:r w:rsidRPr="008F4653">
              <w:rPr>
                <w:rFonts w:ascii="Times New Roman" w:hAnsi="Times New Roman"/>
                <w:b/>
                <w:sz w:val="24"/>
                <w:szCs w:val="24"/>
              </w:rPr>
              <w:t>кыа</w:t>
            </w:r>
            <w:proofErr w:type="spellEnd"/>
            <w:r w:rsidRPr="008F465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F4653">
              <w:rPr>
                <w:rFonts w:ascii="Times New Roman" w:hAnsi="Times New Roman"/>
                <w:sz w:val="24"/>
                <w:szCs w:val="24"/>
              </w:rPr>
              <w:t>(Филиппова М.В.- «Самая сильная фотография» - участие)</w:t>
            </w:r>
          </w:p>
          <w:p w:rsidR="00BB0E3A" w:rsidRPr="008F4653" w:rsidRDefault="00BB0E3A" w:rsidP="002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65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F4653">
              <w:rPr>
                <w:rFonts w:ascii="Times New Roman" w:hAnsi="Times New Roman"/>
                <w:b/>
                <w:sz w:val="24"/>
                <w:szCs w:val="24"/>
              </w:rPr>
              <w:t>Фестиваль творческих идей «Люблю Отчизну я!»</w:t>
            </w:r>
            <w:r w:rsidRPr="008F4653">
              <w:rPr>
                <w:rFonts w:ascii="Times New Roman" w:hAnsi="Times New Roman"/>
                <w:sz w:val="24"/>
                <w:szCs w:val="24"/>
              </w:rPr>
              <w:t>: Рочева Н.В. – 2 место, номинация «Лучший урок»</w:t>
            </w:r>
          </w:p>
          <w:p w:rsidR="00BB0E3A" w:rsidRPr="006244C2" w:rsidRDefault="00BB0E3A" w:rsidP="002C7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B0E3A" w:rsidRPr="006244C2" w:rsidRDefault="00BB0E3A" w:rsidP="002C7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0E3A" w:rsidRPr="00176EE5" w:rsidRDefault="00BB0E3A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E5">
              <w:rPr>
                <w:rFonts w:ascii="Times New Roman" w:hAnsi="Times New Roman"/>
                <w:sz w:val="24"/>
                <w:szCs w:val="24"/>
              </w:rPr>
              <w:t>1)</w:t>
            </w:r>
            <w:r w:rsidRPr="00176EE5">
              <w:rPr>
                <w:rFonts w:ascii="Times New Roman" w:hAnsi="Times New Roman"/>
                <w:b/>
                <w:sz w:val="24"/>
                <w:szCs w:val="24"/>
              </w:rPr>
              <w:t>Лыжня России – 2015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(Филиппов В.Е. – </w:t>
            </w:r>
            <w:r w:rsidRPr="00176E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место, Артеева Г.Е. – кубок «Самый опытный участник», </w:t>
            </w:r>
            <w:proofErr w:type="spellStart"/>
            <w:r w:rsidRPr="00176EE5">
              <w:rPr>
                <w:rFonts w:ascii="Times New Roman" w:hAnsi="Times New Roman"/>
                <w:sz w:val="24"/>
                <w:szCs w:val="24"/>
              </w:rPr>
              <w:t>Тугашев</w:t>
            </w:r>
            <w:proofErr w:type="spellEnd"/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А.В. – участие).</w:t>
            </w:r>
          </w:p>
          <w:p w:rsidR="00BB0E3A" w:rsidRPr="00176EE5" w:rsidRDefault="00BB0E3A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E5">
              <w:rPr>
                <w:rFonts w:ascii="Times New Roman" w:hAnsi="Times New Roman"/>
                <w:sz w:val="24"/>
                <w:szCs w:val="24"/>
              </w:rPr>
              <w:t>2)</w:t>
            </w:r>
            <w:r w:rsidRPr="00176EE5">
              <w:rPr>
                <w:rFonts w:ascii="Times New Roman" w:hAnsi="Times New Roman"/>
                <w:b/>
                <w:sz w:val="24"/>
                <w:szCs w:val="24"/>
              </w:rPr>
              <w:t>Эстафета среди организаций в честь 70-летия Победы в ВОВ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(Канев А.П., Филиппова М.В., Канева И.Г., </w:t>
            </w:r>
            <w:proofErr w:type="spellStart"/>
            <w:r w:rsidRPr="00176EE5">
              <w:rPr>
                <w:rFonts w:ascii="Times New Roman" w:hAnsi="Times New Roman"/>
                <w:sz w:val="24"/>
                <w:szCs w:val="24"/>
              </w:rPr>
              <w:t>Тугашев</w:t>
            </w:r>
            <w:proofErr w:type="spellEnd"/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А.В., Терентьева А.В., Артеев И.А., Канева Г.Ю., Канев И.В. – участие)</w:t>
            </w:r>
          </w:p>
          <w:p w:rsidR="00BB0E3A" w:rsidRPr="00176EE5" w:rsidRDefault="00BB0E3A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E5">
              <w:rPr>
                <w:rFonts w:ascii="Times New Roman" w:hAnsi="Times New Roman"/>
                <w:sz w:val="24"/>
                <w:szCs w:val="24"/>
              </w:rPr>
              <w:t>3)</w:t>
            </w:r>
            <w:r w:rsidRPr="00176EE5"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 по пулевой стрельбе среди организаций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(Епифанов М.А., Терентьева О.Ф., Филиппов Н.П., </w:t>
            </w:r>
            <w:proofErr w:type="spellStart"/>
            <w:r w:rsidRPr="00176EE5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А.Е. – призеры)</w:t>
            </w:r>
          </w:p>
          <w:p w:rsidR="00BB0E3A" w:rsidRPr="00176EE5" w:rsidRDefault="00BB0E3A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E5">
              <w:rPr>
                <w:rFonts w:ascii="Times New Roman" w:hAnsi="Times New Roman"/>
                <w:sz w:val="24"/>
                <w:szCs w:val="24"/>
              </w:rPr>
              <w:t>4)</w:t>
            </w:r>
            <w:r w:rsidRPr="00176EE5"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 по настольному теннису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6EE5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А.Е. – </w:t>
            </w:r>
            <w:r w:rsidRPr="00176E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место, Артеев И.А. – участие, командное  </w:t>
            </w:r>
            <w:r w:rsidRPr="00176E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BB0E3A" w:rsidRDefault="00BB0E3A" w:rsidP="002C7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E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176EE5">
              <w:rPr>
                <w:rFonts w:ascii="Times New Roman" w:hAnsi="Times New Roman"/>
                <w:b/>
                <w:sz w:val="24"/>
                <w:szCs w:val="24"/>
              </w:rPr>
              <w:t>Соревнования по волейболу среди женских команд</w:t>
            </w:r>
            <w:r w:rsidRPr="00176E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6EE5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176EE5">
              <w:rPr>
                <w:rFonts w:ascii="Times New Roman" w:hAnsi="Times New Roman"/>
                <w:sz w:val="24"/>
                <w:szCs w:val="24"/>
              </w:rPr>
              <w:t xml:space="preserve"> А.Е.. Артеева Г.Е. – 1 место)</w:t>
            </w:r>
          </w:p>
          <w:p w:rsidR="00BB0E3A" w:rsidRPr="00176EE5" w:rsidRDefault="00BB0E3A" w:rsidP="002C75E8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Выставка-ярмарка педагогических идей (</w:t>
            </w:r>
            <w:r>
              <w:rPr>
                <w:rFonts w:ascii="Times New Roman" w:hAnsi="Times New Roman"/>
                <w:sz w:val="24"/>
                <w:szCs w:val="24"/>
              </w:rPr>
              <w:t>Шарапова В.Е. – участие)</w:t>
            </w:r>
          </w:p>
        </w:tc>
      </w:tr>
    </w:tbl>
    <w:p w:rsidR="00BB0E3A" w:rsidRPr="002E5365" w:rsidRDefault="00BB0E3A" w:rsidP="002E5365"/>
    <w:sectPr w:rsidR="00BB0E3A" w:rsidRPr="002E5365" w:rsidSect="0063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E51"/>
    <w:rsid w:val="000B0E51"/>
    <w:rsid w:val="002E5365"/>
    <w:rsid w:val="006341E9"/>
    <w:rsid w:val="0074228E"/>
    <w:rsid w:val="00A76337"/>
    <w:rsid w:val="00BB0E3A"/>
    <w:rsid w:val="00E0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2015-09-28T16:10:00Z</dcterms:created>
  <dcterms:modified xsi:type="dcterms:W3CDTF">2015-09-28T16:17:00Z</dcterms:modified>
</cp:coreProperties>
</file>